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91" w:rsidRDefault="00125751">
      <w:r>
        <w:t>Оборудование центра образования естественно-</w:t>
      </w:r>
      <w:proofErr w:type="gramStart"/>
      <w:r>
        <w:t>научной  и</w:t>
      </w:r>
      <w:proofErr w:type="gramEnd"/>
      <w:r>
        <w:t xml:space="preserve"> технологической направленности «Точка роста»  на базе МКОУ </w:t>
      </w:r>
      <w:proofErr w:type="spellStart"/>
      <w:r>
        <w:t>Спицынской</w:t>
      </w:r>
      <w:proofErr w:type="spellEnd"/>
      <w:r>
        <w:t xml:space="preserve"> МОШ п. Ленинская Искра </w:t>
      </w:r>
      <w:proofErr w:type="spellStart"/>
      <w:r>
        <w:t>Котельничского</w:t>
      </w:r>
      <w:proofErr w:type="spellEnd"/>
      <w:r>
        <w:t xml:space="preserve"> района Кировской области</w:t>
      </w:r>
      <w:bookmarkStart w:id="0" w:name="_GoBack"/>
      <w:bookmarkEnd w:id="0"/>
    </w:p>
    <w:p w:rsidR="00313D91" w:rsidRDefault="00125751">
      <w:pPr>
        <w:spacing w:line="259" w:lineRule="auto"/>
        <w:ind w:left="1164" w:firstLine="0"/>
        <w:jc w:val="center"/>
      </w:pPr>
      <w:r>
        <w:t xml:space="preserve"> </w:t>
      </w:r>
    </w:p>
    <w:tbl>
      <w:tblPr>
        <w:tblStyle w:val="TableGrid"/>
        <w:tblW w:w="9606" w:type="dxa"/>
        <w:tblInd w:w="-108" w:type="dxa"/>
        <w:tblCellMar>
          <w:top w:w="6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7374"/>
        <w:gridCol w:w="1416"/>
      </w:tblGrid>
      <w:tr w:rsidR="00313D9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after="16" w:line="259" w:lineRule="auto"/>
              <w:ind w:left="0" w:right="57" w:firstLine="0"/>
              <w:jc w:val="center"/>
            </w:pPr>
            <w:r>
              <w:rPr>
                <w:b w:val="0"/>
                <w:sz w:val="24"/>
              </w:rPr>
              <w:t xml:space="preserve">№ </w:t>
            </w:r>
          </w:p>
          <w:p w:rsidR="00313D91" w:rsidRDefault="00125751">
            <w:pPr>
              <w:spacing w:line="259" w:lineRule="auto"/>
              <w:ind w:left="0" w:right="57" w:firstLine="0"/>
              <w:jc w:val="center"/>
            </w:pPr>
            <w:r>
              <w:rPr>
                <w:b w:val="0"/>
                <w:sz w:val="24"/>
              </w:rPr>
              <w:t xml:space="preserve">п/п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Наименование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Количество </w:t>
            </w:r>
          </w:p>
        </w:tc>
      </w:tr>
      <w:tr w:rsidR="00313D91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right="522" w:firstLine="0"/>
            </w:pPr>
            <w:r>
              <w:rPr>
                <w:b w:val="0"/>
                <w:sz w:val="24"/>
              </w:rPr>
              <w:t xml:space="preserve">Цифровая лаборатория ученическая (физика, химия, биология) В составе: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Программное обеспечение </w:t>
            </w:r>
            <w:proofErr w:type="spellStart"/>
            <w:r>
              <w:rPr>
                <w:b w:val="0"/>
                <w:sz w:val="24"/>
              </w:rPr>
              <w:t>SPARKvue</w:t>
            </w:r>
            <w:proofErr w:type="spellEnd"/>
            <w:r>
              <w:rPr>
                <w:b w:val="0"/>
                <w:sz w:val="24"/>
              </w:rPr>
              <w:t xml:space="preserve"> (однопользовательская лицензия, электронная версия)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Беспроводной цифровой датчик удельной проводимости PASCO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Беспроводной цифровой датчик </w:t>
            </w:r>
            <w:proofErr w:type="spellStart"/>
            <w:r>
              <w:rPr>
                <w:b w:val="0"/>
                <w:sz w:val="24"/>
              </w:rPr>
              <w:t>pH</w:t>
            </w:r>
            <w:proofErr w:type="spellEnd"/>
            <w:r>
              <w:rPr>
                <w:b w:val="0"/>
                <w:sz w:val="24"/>
              </w:rPr>
              <w:t xml:space="preserve"> PASCO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Беспроводной цифровой датчик движения PASCO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Беспроводной цифровой датчик температуры  PASCO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Беспроводной цифровой датчик давления PASCO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Беспроводной цифровой датчик напряжения PASCO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>Адаптер USB-</w:t>
            </w:r>
            <w:proofErr w:type="spellStart"/>
            <w:r>
              <w:rPr>
                <w:b w:val="0"/>
                <w:sz w:val="24"/>
              </w:rPr>
              <w:t>Bluetooth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Методическое руководство «Биология методом исследования»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Методическое руководство «Химия методом исследования»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Методическое руководство «Физика методом исследования»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Кейс для цифровых датчиков PASCO малый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Набор лабораторный «Механика»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Набор лабораторный «Тепловые явления»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Набор лабораторный «Электродинамика»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Набор лабораторный «Оптика»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Весы карманные электронные от 0,01 до 200 грамм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Микроскоп </w:t>
            </w:r>
            <w:proofErr w:type="spellStart"/>
            <w:r>
              <w:rPr>
                <w:b w:val="0"/>
                <w:sz w:val="24"/>
              </w:rPr>
              <w:t>Levenhuk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Rainbow</w:t>
            </w:r>
            <w:proofErr w:type="spellEnd"/>
            <w:r>
              <w:rPr>
                <w:b w:val="0"/>
                <w:sz w:val="24"/>
              </w:rPr>
              <w:t xml:space="preserve"> 21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68" w:firstLine="0"/>
              <w:jc w:val="center"/>
            </w:pPr>
            <w:r>
              <w:rPr>
                <w:b w:val="0"/>
                <w:sz w:val="24"/>
              </w:rPr>
              <w:t>9.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Набор готовых микропрепаратов </w:t>
            </w:r>
            <w:proofErr w:type="spellStart"/>
            <w:r>
              <w:rPr>
                <w:b w:val="0"/>
                <w:sz w:val="24"/>
              </w:rPr>
              <w:t>Levenhuk</w:t>
            </w:r>
            <w:proofErr w:type="spellEnd"/>
            <w:r>
              <w:rPr>
                <w:b w:val="0"/>
                <w:sz w:val="24"/>
              </w:rPr>
              <w:t xml:space="preserve"> N 10NG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56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>10.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right="2111" w:firstLine="0"/>
            </w:pPr>
            <w:r>
              <w:rPr>
                <w:b w:val="0"/>
                <w:sz w:val="24"/>
              </w:rPr>
              <w:t xml:space="preserve">Набор влажных препаратов </w:t>
            </w:r>
            <w:proofErr w:type="spellStart"/>
            <w:r>
              <w:rPr>
                <w:b w:val="0"/>
                <w:sz w:val="24"/>
              </w:rPr>
              <w:t>демонтсрационный</w:t>
            </w:r>
            <w:proofErr w:type="spellEnd"/>
            <w:r>
              <w:rPr>
                <w:b w:val="0"/>
                <w:sz w:val="24"/>
              </w:rPr>
              <w:t xml:space="preserve"> В составе: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Влажный препарат «Внутренне строение крысы»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Влажный препарат «Внутренне строение лягушки»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Влажный препарат «Внутренне строение птицы»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Влажный препарат «Карась»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Влажный препарат «Корень бобового растения с клубеньками»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>Влажный препарат «Креветка»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>Влажный препарат  «Нереида»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>Влажный препарат  «Сцифомедуза»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>Влажный препарат  «Тритон»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>Влажный препарат «Черепаха болотная»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>11.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right="2842" w:firstLine="0"/>
            </w:pPr>
            <w:r>
              <w:rPr>
                <w:b w:val="0"/>
                <w:sz w:val="24"/>
              </w:rPr>
              <w:t xml:space="preserve">Комплект гербариев демонстрационный  в составе: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«Деревья и кустарники»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«Дикорастущие растения»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«Культурные растения»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«Лекарственные растения»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«Морфология растений»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«Основные группы растений»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«Растительные сообщества»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Гербарий «Сельскохозяйственные растения»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60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</w:tbl>
    <w:p w:rsidR="00313D91" w:rsidRDefault="00313D91">
      <w:pPr>
        <w:spacing w:line="259" w:lineRule="auto"/>
        <w:ind w:left="-1702" w:right="9964" w:firstLine="0"/>
      </w:pPr>
    </w:p>
    <w:tbl>
      <w:tblPr>
        <w:tblStyle w:val="TableGrid"/>
        <w:tblW w:w="9606" w:type="dxa"/>
        <w:tblInd w:w="-108" w:type="dxa"/>
        <w:tblCellMar>
          <w:top w:w="6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16"/>
        <w:gridCol w:w="7374"/>
        <w:gridCol w:w="1416"/>
      </w:tblGrid>
      <w:tr w:rsidR="00313D91">
        <w:trPr>
          <w:trHeight w:val="56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sz w:val="24"/>
              </w:rPr>
              <w:t>12.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2765" w:firstLine="0"/>
            </w:pPr>
            <w:r>
              <w:rPr>
                <w:b w:val="0"/>
                <w:sz w:val="24"/>
              </w:rPr>
              <w:t xml:space="preserve">Комплект коллекций демонстрационный  в составе: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«Голосеменные растения»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«Обитатели морского дня»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«Палеонтологическая»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«Представители отрядов насекомых»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«Примеры защитных приспособлений у насекомых»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«Приспособительные изменения в  конечностях насекомых»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«Развитие насекомых с неполным превращением»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«Развитие насекомых с полным превращением»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>Коллекция «</w:t>
            </w:r>
            <w:proofErr w:type="spellStart"/>
            <w:r>
              <w:rPr>
                <w:b w:val="0"/>
                <w:sz w:val="24"/>
              </w:rPr>
              <w:t>Раковыны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молюсков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«Семена и плоды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sz w:val="24"/>
              </w:rPr>
              <w:t>13.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2547" w:firstLine="0"/>
            </w:pPr>
            <w:r>
              <w:rPr>
                <w:b w:val="0"/>
                <w:sz w:val="24"/>
              </w:rPr>
              <w:t xml:space="preserve">Демонстрационное оборудование по химии в составе: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Столик </w:t>
            </w:r>
            <w:proofErr w:type="spellStart"/>
            <w:r>
              <w:rPr>
                <w:b w:val="0"/>
                <w:sz w:val="24"/>
              </w:rPr>
              <w:t>поъемный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Штатав</w:t>
            </w:r>
            <w:proofErr w:type="spellEnd"/>
            <w:r>
              <w:rPr>
                <w:b w:val="0"/>
                <w:sz w:val="24"/>
              </w:rPr>
              <w:t xml:space="preserve"> демонстрационный химический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Аппарат для проведения химических реакций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для электролиза демонстрационный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Комплект мерных колб малого объема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флаконов для хранения растворов реактивов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Прибор для опытов по химии с электрическим током (лабораторный)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Прибор для иллюстрации закона сохранения массы веществ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Делительная воронка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Установка для перегонки веществ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Прибор для получения газов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Баня комбинированная лабораторная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Фарфоровая ступка с пестиком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>Комплект термометров (0-100 С</w:t>
            </w:r>
            <w:r>
              <w:rPr>
                <w:b w:val="0"/>
                <w:sz w:val="24"/>
                <w:vertAlign w:val="superscript"/>
              </w:rPr>
              <w:t>о</w:t>
            </w:r>
            <w:r>
              <w:rPr>
                <w:b w:val="0"/>
                <w:sz w:val="24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>Комплект термометров (0-200 С</w:t>
            </w:r>
            <w:r>
              <w:rPr>
                <w:b w:val="0"/>
                <w:sz w:val="24"/>
                <w:vertAlign w:val="superscript"/>
              </w:rPr>
              <w:t>о</w:t>
            </w:r>
            <w:r>
              <w:rPr>
                <w:b w:val="0"/>
                <w:sz w:val="24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sz w:val="24"/>
              </w:rPr>
              <w:t>14.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Комплект коллекций из списка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«Волокна»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«Каменный уголь и продукты его переработки»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«Металлы»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«Минералы и горные породы»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«Минеральные удобрения»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«Нефть и продуты ее переработки»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«Пластмассы»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«Топливо»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«Чугун и сталь»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«Каучук и продукты его переработки»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Коллекция «Шкала твердости»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для моделирования строения  органических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6" w:firstLine="0"/>
              <w:jc w:val="center"/>
            </w:pPr>
            <w:r>
              <w:rPr>
                <w:b w:val="0"/>
                <w:sz w:val="24"/>
              </w:rPr>
              <w:t>15.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1241" w:firstLine="0"/>
            </w:pPr>
            <w:r>
              <w:rPr>
                <w:b w:val="0"/>
                <w:sz w:val="24"/>
              </w:rPr>
              <w:t xml:space="preserve">Оборудование для </w:t>
            </w:r>
            <w:proofErr w:type="spellStart"/>
            <w:r>
              <w:rPr>
                <w:b w:val="0"/>
                <w:sz w:val="24"/>
              </w:rPr>
              <w:t>демонсттративных</w:t>
            </w:r>
            <w:proofErr w:type="spellEnd"/>
            <w:r>
              <w:rPr>
                <w:b w:val="0"/>
                <w:sz w:val="24"/>
              </w:rPr>
              <w:t xml:space="preserve"> опытов по физике </w:t>
            </w:r>
            <w:r>
              <w:rPr>
                <w:b w:val="0"/>
                <w:sz w:val="24"/>
              </w:rPr>
              <w:t xml:space="preserve">в составе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Столик </w:t>
            </w:r>
            <w:proofErr w:type="spellStart"/>
            <w:r>
              <w:rPr>
                <w:b w:val="0"/>
                <w:sz w:val="24"/>
              </w:rPr>
              <w:t>поъемный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Штатав</w:t>
            </w:r>
            <w:proofErr w:type="spellEnd"/>
            <w:r>
              <w:rPr>
                <w:b w:val="0"/>
                <w:sz w:val="24"/>
              </w:rPr>
              <w:t xml:space="preserve"> демонстрационный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Источник пи </w:t>
            </w:r>
            <w:proofErr w:type="spellStart"/>
            <w:r>
              <w:rPr>
                <w:b w:val="0"/>
                <w:sz w:val="24"/>
              </w:rPr>
              <w:t>тания</w:t>
            </w:r>
            <w:proofErr w:type="spellEnd"/>
            <w:r>
              <w:rPr>
                <w:b w:val="0"/>
                <w:sz w:val="24"/>
              </w:rPr>
              <w:t xml:space="preserve"> демонстрационный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Манометр жидкостной демонстрационный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Камертон в резиновом ящике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Насос вакуумный с электроприводом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8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</w:tbl>
    <w:p w:rsidR="00313D91" w:rsidRDefault="00313D91">
      <w:pPr>
        <w:spacing w:line="259" w:lineRule="auto"/>
        <w:ind w:left="-1702" w:right="9964" w:firstLine="0"/>
      </w:pPr>
    </w:p>
    <w:tbl>
      <w:tblPr>
        <w:tblStyle w:val="TableGrid"/>
        <w:tblW w:w="9606" w:type="dxa"/>
        <w:tblInd w:w="-108" w:type="dxa"/>
        <w:tblCellMar>
          <w:top w:w="6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816"/>
        <w:gridCol w:w="7374"/>
        <w:gridCol w:w="1416"/>
      </w:tblGrid>
      <w:tr w:rsidR="00313D91">
        <w:trPr>
          <w:trHeight w:val="28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Тарелка вакуумная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Ведерко Архимеда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Огниво воздушное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для демонстрации давления в жидкости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>Набор для демонстрации атмосферного давления (</w:t>
            </w:r>
            <w:proofErr w:type="spellStart"/>
            <w:r>
              <w:rPr>
                <w:b w:val="0"/>
                <w:sz w:val="24"/>
              </w:rPr>
              <w:t>магдебургские</w:t>
            </w:r>
            <w:proofErr w:type="spellEnd"/>
            <w:r>
              <w:rPr>
                <w:b w:val="0"/>
                <w:sz w:val="24"/>
              </w:rPr>
              <w:t xml:space="preserve"> полушария)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тел равного объема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тел равной массы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Сосуды сообщающиеся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Трубка Ньютона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Шар паскаля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Шар с кольцом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Цилиндры свинцовые со стругом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Прибор для изучения правил Ленца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Магнит дугообразный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Магнит полосовой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Стрелки магнитные на штативах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демонстрационный «Электростатика»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Машина </w:t>
            </w:r>
            <w:proofErr w:type="spellStart"/>
            <w:r>
              <w:rPr>
                <w:b w:val="0"/>
                <w:sz w:val="24"/>
              </w:rPr>
              <w:t>электрофорная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Комплект проводов:     провод длиною 100мм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                                         провод длиною 100мм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                                         провод длиною 100мм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16.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Штатив лабораторный химический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17.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чашек Петри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18.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инструментов </w:t>
            </w:r>
            <w:proofErr w:type="spellStart"/>
            <w:r>
              <w:rPr>
                <w:b w:val="0"/>
                <w:sz w:val="24"/>
              </w:rPr>
              <w:t>препаровальных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19.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Ложка для сжигания веществ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20.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Ступка фарфоровая с пестиком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банок для хранения твердых веществ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флаконов для хранения растворов реактивов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пробирок : ПХ-14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                                ПХ-16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30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Прибор для получения газов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</w:tr>
      <w:tr w:rsidR="00313D9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Спитртовка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lastRenderedPageBreak/>
              <w:t>27.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Горючее для спиртовой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Фильтровальная бумага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29.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Колба коническая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30.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Палочка стеклянная (с резиновым наконечником)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Чашечка для выпаривания (выпарительная чашечка)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Мерный цилиндр (пластиковый)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Воронка стеклянная (малая)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Стакан стеклянный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Комплект трубок газоотводных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МФУ (принтер, сканер, копир) </w:t>
            </w:r>
            <w:proofErr w:type="spellStart"/>
            <w:r>
              <w:rPr>
                <w:b w:val="0"/>
                <w:sz w:val="24"/>
              </w:rPr>
              <w:t>Pantum</w:t>
            </w:r>
            <w:proofErr w:type="spellEnd"/>
            <w:r>
              <w:rPr>
                <w:b w:val="0"/>
                <w:sz w:val="24"/>
              </w:rPr>
              <w:t xml:space="preserve"> M6607nw Китайская народная республика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</w:tr>
      <w:tr w:rsidR="00313D91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Ноутбук </w:t>
            </w:r>
            <w:proofErr w:type="spellStart"/>
            <w:r>
              <w:rPr>
                <w:b w:val="0"/>
                <w:sz w:val="24"/>
              </w:rPr>
              <w:t>Aquarius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</w:tr>
      <w:tr w:rsidR="00313D91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4" w:firstLine="0"/>
              <w:jc w:val="center"/>
            </w:pPr>
            <w:r>
              <w:rPr>
                <w:b w:val="0"/>
                <w:sz w:val="24"/>
              </w:rPr>
              <w:t>38.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3639" w:firstLine="0"/>
            </w:pPr>
            <w:r>
              <w:rPr>
                <w:b w:val="0"/>
                <w:sz w:val="24"/>
              </w:rPr>
              <w:t xml:space="preserve">Комплект химических реактивов в составе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«Кислоты»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«Гидроксиды»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«Оксиды металлов»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«Щелочные и щелочноземельные металлы»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«Металлы»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«Огнеопасные вещества»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«Галогены»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«Галогениды»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"Сульфаты, сульфиды, сульфиты"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"Карбонаты"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"Фосфаты. Силикаты"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"Ацетаты. Роданиды. Соединения железа"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"Соединения марганца"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"Соединения хрома"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"Нитраты"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"Индикаторы"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"Кислородсодержащие </w:t>
            </w:r>
            <w:r>
              <w:rPr>
                <w:b w:val="0"/>
                <w:sz w:val="24"/>
              </w:rPr>
              <w:t xml:space="preserve">органические вещества"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"Углеводороды"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"Кислоты органические"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313D91">
            <w:pPr>
              <w:spacing w:after="160" w:line="259" w:lineRule="auto"/>
              <w:ind w:left="0" w:firstLine="0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Набор "Углеводы. Амины"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>39.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Оборудовыание</w:t>
            </w:r>
            <w:proofErr w:type="spellEnd"/>
            <w:r>
              <w:rPr>
                <w:b w:val="0"/>
                <w:sz w:val="24"/>
              </w:rPr>
              <w:t xml:space="preserve"> для лабораторных работ и ученических опытов (на базе комплектов для ОГЭ)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>40.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13D9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14" w:firstLine="0"/>
              <w:jc w:val="center"/>
            </w:pPr>
            <w:r>
              <w:rPr>
                <w:b w:val="0"/>
                <w:sz w:val="24"/>
              </w:rPr>
              <w:t>41.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0" w:firstLine="0"/>
            </w:pPr>
            <w:r>
              <w:rPr>
                <w:b w:val="0"/>
                <w:sz w:val="24"/>
              </w:rPr>
              <w:t xml:space="preserve">Образовательный набор по механике, </w:t>
            </w:r>
            <w:proofErr w:type="spellStart"/>
            <w:r>
              <w:rPr>
                <w:b w:val="0"/>
                <w:sz w:val="24"/>
              </w:rPr>
              <w:t>мехатронике</w:t>
            </w:r>
            <w:proofErr w:type="spellEnd"/>
            <w:r>
              <w:rPr>
                <w:b w:val="0"/>
                <w:sz w:val="24"/>
              </w:rPr>
              <w:t xml:space="preserve"> и робототехнике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91" w:rsidRDefault="00125751">
            <w:pPr>
              <w:spacing w:line="259" w:lineRule="auto"/>
              <w:ind w:left="2" w:firstLine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</w:tbl>
    <w:p w:rsidR="00313D91" w:rsidRDefault="00125751">
      <w:pPr>
        <w:spacing w:line="259" w:lineRule="auto"/>
        <w:ind w:left="0" w:firstLine="0"/>
        <w:jc w:val="both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313D91" w:rsidRDefault="00125751">
      <w:pPr>
        <w:spacing w:line="259" w:lineRule="auto"/>
        <w:ind w:left="0" w:firstLine="0"/>
        <w:jc w:val="both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sectPr w:rsidR="00313D91">
      <w:pgSz w:w="11906" w:h="16838"/>
      <w:pgMar w:top="1138" w:right="1942" w:bottom="11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91"/>
    <w:rsid w:val="00125751"/>
    <w:rsid w:val="003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6B9"/>
  <w15:docId w15:val="{6008DFD6-F891-424D-9C94-C7937E02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2" w:lineRule="auto"/>
      <w:ind w:left="1455" w:hanging="35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User</cp:lastModifiedBy>
  <cp:revision>2</cp:revision>
  <dcterms:created xsi:type="dcterms:W3CDTF">2024-01-17T17:58:00Z</dcterms:created>
  <dcterms:modified xsi:type="dcterms:W3CDTF">2024-01-17T17:58:00Z</dcterms:modified>
</cp:coreProperties>
</file>